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Nombre del emprendimiento: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Nombre del emprendedor o emprendedores: 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"/>
        <w:gridCol w:w="5055"/>
        <w:tblGridChange w:id="0">
          <w:tblGrid>
            <w:gridCol w:w="4950"/>
            <w:gridCol w:w="50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right="-126.25984251968362"/>
              <w:jc w:val="center"/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  <w:rtl w:val="0"/>
              </w:rPr>
              <w:t xml:space="preserve">Bloque tres del Modelo Canvas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Cuál es el principal canal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que seleccionó para su emprendimiento?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-52.55905511810852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Por qué seleccionó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ese canal?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Cuáles otros canales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seleccionó para su emprendimiento?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¿Por qué seleccionó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cada uno de esos canales?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ind w:left="720" w:hanging="36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6510"/>
        <w:tblGridChange w:id="0">
          <w:tblGrid>
            <w:gridCol w:w="3450"/>
            <w:gridCol w:w="65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  <w:rtl w:val="0"/>
              </w:rPr>
              <w:t xml:space="preserve">Gestión del canal de ventas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Verdana" w:cs="Verdana" w:eastAsia="Verdana" w:hAnsi="Verdana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Explique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cómo gestionará cada fase</w:t>
            </w: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 del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principal canal de ventas</w:t>
            </w: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 que seleccionó para su emprendimiento, y que mencionó en su respuesta a la pregunta 1 de esta tarea.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Fase del canal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¿Cómo lo ejecutará?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Identificación: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¿Cómo dar a conocer a los clientes los productos y servicios del emprendimiento?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Evaluación: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¿Cómo ayudamos a los clientes a evaluar la propuesta de valor?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Compra: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¿Cómo permitir que los clientes compren productos y servicios específicos?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Entrega: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¿Cómo proporcionar o entregar a los clientes su propuesta de valor a través de sus productos o servicios?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Posventa: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¿Cómo ofrecer a los clientes un servicio posventa?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4"/>
        <w:tblGridChange w:id="0">
          <w:tblGrid>
            <w:gridCol w:w="9974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  <w:rtl w:val="0"/>
              </w:rPr>
              <w:t xml:space="preserve">Prácticas de honestidad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Explique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cómo implementar en su emprendimiento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al menos una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práctica honesta en la gestión de los canales de venta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, de acuerdo a lo relacionado en la guía. Esta explicación debe relacionar cuál es su producto y mercado que atiende o que atenderá, con el fin de entender mejor su respuesta.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ageBreakBefore w:val="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ageBreakBefore w:val="0"/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974"/>
      <w:tblGridChange w:id="0">
        <w:tblGrid>
          <w:gridCol w:w="9974"/>
        </w:tblGrid>
      </w:tblGridChange>
    </w:tblGrid>
    <w:tr>
      <w:trPr>
        <w:cantSplit w:val="0"/>
        <w:tblHeader w:val="0"/>
      </w:trPr>
      <w:tc>
        <w:tcPr>
          <w:shd w:fill="fff2c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A">
          <w:pPr>
            <w:pageBreakBefore w:val="0"/>
            <w:tabs>
              <w:tab w:val="center" w:leader="none" w:pos="4252"/>
              <w:tab w:val="right" w:leader="none" w:pos="8504"/>
            </w:tabs>
            <w:spacing w:line="240" w:lineRule="auto"/>
            <w:ind w:right="-181.65354330708624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28"/>
              <w:szCs w:val="28"/>
              <w:rtl w:val="0"/>
            </w:rPr>
            <w:t xml:space="preserve">Anexo tarea Módulo 6 - Canales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pageBreakBefore w:val="0"/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